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CA8" w:rsidRDefault="00FD4CA8" w:rsidP="00FD4CA8">
      <w:pPr>
        <w:rPr>
          <w:rFonts w:ascii="Times New Roman" w:hAnsi="Times New Roman" w:cs="Times New Roman"/>
          <w:b/>
          <w:sz w:val="24"/>
          <w:szCs w:val="24"/>
        </w:rPr>
      </w:pPr>
      <w:bookmarkStart w:id="0" w:name="_GoBack"/>
      <w:bookmarkEnd w:id="0"/>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Pr="006547DF" w:rsidRDefault="006547DF" w:rsidP="006547DF">
      <w:pPr>
        <w:jc w:val="center"/>
        <w:rPr>
          <w:rFonts w:ascii="Times New Roman" w:hAnsi="Times New Roman" w:cs="Times New Roman"/>
          <w:sz w:val="24"/>
          <w:szCs w:val="24"/>
        </w:rPr>
      </w:pPr>
      <w:r w:rsidRPr="006547DF">
        <w:rPr>
          <w:rFonts w:ascii="Times New Roman" w:hAnsi="Times New Roman" w:cs="Times New Roman"/>
          <w:sz w:val="24"/>
          <w:szCs w:val="24"/>
        </w:rPr>
        <w:t>Behavioral Theories</w:t>
      </w:r>
    </w:p>
    <w:p w:rsidR="006547DF" w:rsidRPr="006547DF" w:rsidRDefault="006547DF" w:rsidP="006547DF">
      <w:pPr>
        <w:jc w:val="center"/>
        <w:rPr>
          <w:rFonts w:ascii="Times New Roman" w:hAnsi="Times New Roman" w:cs="Times New Roman"/>
          <w:sz w:val="24"/>
          <w:szCs w:val="24"/>
        </w:rPr>
      </w:pPr>
      <w:r w:rsidRPr="006547DF">
        <w:rPr>
          <w:rFonts w:ascii="Times New Roman" w:hAnsi="Times New Roman" w:cs="Times New Roman"/>
          <w:sz w:val="24"/>
          <w:szCs w:val="24"/>
        </w:rPr>
        <w:t>Name</w:t>
      </w:r>
    </w:p>
    <w:p w:rsidR="006547DF" w:rsidRPr="006547DF" w:rsidRDefault="006547DF" w:rsidP="006547DF">
      <w:pPr>
        <w:jc w:val="center"/>
        <w:rPr>
          <w:rFonts w:ascii="Times New Roman" w:hAnsi="Times New Roman" w:cs="Times New Roman"/>
          <w:sz w:val="24"/>
          <w:szCs w:val="24"/>
        </w:rPr>
      </w:pPr>
      <w:r w:rsidRPr="006547DF">
        <w:rPr>
          <w:rFonts w:ascii="Times New Roman" w:hAnsi="Times New Roman" w:cs="Times New Roman"/>
          <w:sz w:val="24"/>
          <w:szCs w:val="24"/>
        </w:rPr>
        <w:t>Institution Affiliation</w:t>
      </w: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Default="00FD4CA8" w:rsidP="00FD4CA8">
      <w:pPr>
        <w:rPr>
          <w:rFonts w:ascii="Times New Roman" w:hAnsi="Times New Roman" w:cs="Times New Roman"/>
          <w:b/>
          <w:sz w:val="24"/>
          <w:szCs w:val="24"/>
        </w:rPr>
      </w:pPr>
    </w:p>
    <w:p w:rsidR="00FD4CA8" w:rsidRPr="006547DF" w:rsidRDefault="006547DF" w:rsidP="006547DF">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Behavioral T</w:t>
      </w:r>
      <w:r w:rsidR="00FD4CA8" w:rsidRPr="006547DF">
        <w:rPr>
          <w:rFonts w:ascii="Times New Roman" w:hAnsi="Times New Roman" w:cs="Times New Roman"/>
          <w:sz w:val="24"/>
          <w:szCs w:val="24"/>
        </w:rPr>
        <w:t>heories of Teenage Behavior</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lastRenderedPageBreak/>
        <w:t xml:space="preserve">The prevalence of risk-taking among the teenager drivers is very high that many death or crashes have been caused by this age bracket (16-19). According to Frisman (2010), there is a high rate of death and risk-taking while driving by teenagers as passengers and a driver. Many of the teenagers are willing to take the risk of driving at a higher speed to catch up with other cars as compared to the adult of other ages. However, there are many theories can be associated with the behavior of the teenagers especially in the events of doing things as follows. </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The Piaget theory</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The Piaget theory of constructive explains the behavior of children based on four stages which include sensorimotor, preoperational, concrete operational and formal operations. This theory demonstrates that children are likely to explore and manipulate the world around them to construct knowledge through thinking and also influenced by the age. Teenagers fall under the formal operational stage of development and they can think logically and hypothetically (Lerner, 1998).</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Erikson theory of psychosocial development</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 Erikson theory of psychosocial development also explains the behavior since it emphasizes the need to gain competence and feel complete, in certain areas of life. This is one thing that is common in teenagers because when they are together everyone wants to be complete and competent. </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Freud theory</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Freud theory of psychosexual development describes different stages that children pass through. The four states genital, phallic, anal, and oral and latency must be passed by a child for proper development. This theory emphasizes on the development through a series of the stage </w:t>
      </w:r>
      <w:r w:rsidRPr="00FD4CA8">
        <w:rPr>
          <w:rFonts w:ascii="Times New Roman" w:hAnsi="Times New Roman" w:cs="Times New Roman"/>
          <w:sz w:val="24"/>
          <w:szCs w:val="24"/>
        </w:rPr>
        <w:lastRenderedPageBreak/>
        <w:t>that should also be monitored in order to have a straight and respectable life. Freud theory is also based on three networking structure that is the ego, id, and superego (Lerner, 1998).</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Skinner theory</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 Skinner also describes behavior to be based on the kind of reinforcement. The reinforcement may be negative or positive which would suggest the manner that a child will behave. The theory emphasizes the kind of reinforcement inflicted on a child and this will determine the behavior (Grace, 2017).</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Part 2</w:t>
      </w:r>
    </w:p>
    <w:p w:rsidR="00FD4CA8" w:rsidRPr="00FD4CA8" w:rsidRDefault="00FD4CA8" w:rsidP="006547DF">
      <w:pPr>
        <w:spacing w:line="480" w:lineRule="auto"/>
        <w:jc w:val="center"/>
        <w:rPr>
          <w:rFonts w:ascii="Times New Roman" w:hAnsi="Times New Roman" w:cs="Times New Roman"/>
          <w:sz w:val="24"/>
          <w:szCs w:val="24"/>
        </w:rPr>
      </w:pPr>
      <w:r>
        <w:rPr>
          <w:rFonts w:ascii="Times New Roman" w:hAnsi="Times New Roman" w:cs="Times New Roman"/>
          <w:sz w:val="24"/>
          <w:szCs w:val="24"/>
        </w:rPr>
        <w:t>Experimenting Erikson’s Theory of Psychosocial Development in Teen Risk-T</w:t>
      </w:r>
      <w:r w:rsidRPr="00FD4CA8">
        <w:rPr>
          <w:rFonts w:ascii="Times New Roman" w:hAnsi="Times New Roman" w:cs="Times New Roman"/>
          <w:sz w:val="24"/>
          <w:szCs w:val="24"/>
        </w:rPr>
        <w:t>aking</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This theory suggests the need to attain a certain level of competence in our lives. This is very common with a teenager who would want to identify themselves at a particular level of life with others. In his theory, Erikson suggests that all the stages of life must be attained and passed in order to feel complete. </w:t>
      </w:r>
    </w:p>
    <w:p w:rsidR="00FD4CA8" w:rsidRPr="00FD4CA8" w:rsidRDefault="00FD4CA8" w:rsidP="006547DF">
      <w:pPr>
        <w:spacing w:line="480" w:lineRule="auto"/>
        <w:rPr>
          <w:rFonts w:ascii="Times New Roman" w:hAnsi="Times New Roman" w:cs="Times New Roman"/>
          <w:b/>
          <w:sz w:val="24"/>
          <w:szCs w:val="24"/>
        </w:rPr>
      </w:pPr>
      <w:r w:rsidRPr="00FD4CA8">
        <w:rPr>
          <w:rFonts w:ascii="Times New Roman" w:hAnsi="Times New Roman" w:cs="Times New Roman"/>
          <w:b/>
          <w:sz w:val="24"/>
          <w:szCs w:val="24"/>
        </w:rPr>
        <w:t>The Experiment</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In an experiment of teenage driving with other teenagers on board, the driver began to over speed and drive close to other vehicles.</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Another teenager driving with adults on board, the teenage tends to drive respectfully as compared to the other with another teenager.</w:t>
      </w:r>
    </w:p>
    <w:p w:rsidR="00FD4CA8" w:rsidRP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 xml:space="preserve"> According to Erikson theory, this is a behavior that is brought about by the stages of development that should be passed everyone for competency of life. The teenage driver will behave in such a manner since at this stage referred to as identity vs. role confusion, whereby </w:t>
      </w:r>
      <w:r w:rsidRPr="00FD4CA8">
        <w:rPr>
          <w:rFonts w:ascii="Times New Roman" w:hAnsi="Times New Roman" w:cs="Times New Roman"/>
          <w:sz w:val="24"/>
          <w:szCs w:val="24"/>
        </w:rPr>
        <w:lastRenderedPageBreak/>
        <w:t xml:space="preserve">most of the adolescents have different questions about themselves. In this stage, they tend to find themselves and where they fit. </w:t>
      </w:r>
      <w:r>
        <w:rPr>
          <w:rFonts w:ascii="Times New Roman" w:hAnsi="Times New Roman" w:cs="Times New Roman"/>
          <w:sz w:val="24"/>
          <w:szCs w:val="24"/>
        </w:rPr>
        <w:t>As a result, different behavior</w:t>
      </w:r>
      <w:r w:rsidRPr="00FD4CA8">
        <w:rPr>
          <w:rFonts w:ascii="Times New Roman" w:hAnsi="Times New Roman" w:cs="Times New Roman"/>
          <w:sz w:val="24"/>
          <w:szCs w:val="24"/>
        </w:rPr>
        <w:t xml:space="preserve"> for instance, trying to show off as they drive in the process of self-identity. </w:t>
      </w:r>
    </w:p>
    <w:p w:rsidR="00FD4CA8" w:rsidRPr="00FD4CA8" w:rsidRDefault="00FD4CA8" w:rsidP="006547DF">
      <w:pPr>
        <w:spacing w:line="480" w:lineRule="auto"/>
        <w:ind w:firstLine="720"/>
        <w:rPr>
          <w:rFonts w:ascii="Times New Roman" w:hAnsi="Times New Roman" w:cs="Times New Roman"/>
          <w:b/>
          <w:sz w:val="24"/>
          <w:szCs w:val="24"/>
        </w:rPr>
      </w:pPr>
      <w:r w:rsidRPr="00FD4CA8">
        <w:rPr>
          <w:rFonts w:ascii="Times New Roman" w:hAnsi="Times New Roman" w:cs="Times New Roman"/>
          <w:b/>
          <w:sz w:val="24"/>
          <w:szCs w:val="24"/>
        </w:rPr>
        <w:t>Hypotheses</w:t>
      </w:r>
    </w:p>
    <w:p w:rsidR="00FD4CA8" w:rsidRDefault="00FD4CA8" w:rsidP="006547DF">
      <w:pPr>
        <w:spacing w:line="480" w:lineRule="auto"/>
        <w:ind w:firstLine="720"/>
        <w:rPr>
          <w:rFonts w:ascii="Times New Roman" w:hAnsi="Times New Roman" w:cs="Times New Roman"/>
          <w:sz w:val="24"/>
          <w:szCs w:val="24"/>
        </w:rPr>
      </w:pPr>
      <w:r w:rsidRPr="00FD4CA8">
        <w:rPr>
          <w:rFonts w:ascii="Times New Roman" w:hAnsi="Times New Roman" w:cs="Times New Roman"/>
          <w:sz w:val="24"/>
          <w:szCs w:val="24"/>
        </w:rPr>
        <w:t>In the research using the Erikson’s theory of psychosocial development, hypotheses are (1) the level of risk-taking among the teenage behavior is attributed to the confusion of self-identity. 2). Many of teenagers as drivers will feel free to express themselves as they do things, especially when around other teenagers.</w:t>
      </w:r>
    </w:p>
    <w:p w:rsidR="005A15F7" w:rsidRDefault="00937188" w:rsidP="006547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very common and is a routine </w:t>
      </w:r>
      <w:r w:rsidR="00FD4CA8">
        <w:rPr>
          <w:rFonts w:ascii="Times New Roman" w:hAnsi="Times New Roman" w:cs="Times New Roman"/>
          <w:sz w:val="24"/>
          <w:szCs w:val="24"/>
        </w:rPr>
        <w:t>in</w:t>
      </w:r>
      <w:r>
        <w:rPr>
          <w:rFonts w:ascii="Times New Roman" w:hAnsi="Times New Roman" w:cs="Times New Roman"/>
          <w:sz w:val="24"/>
          <w:szCs w:val="24"/>
        </w:rPr>
        <w:t xml:space="preserve"> many teenagers as they drive compared to other age group; however, the behavior can be moderated when under surveillance of adults.</w:t>
      </w:r>
      <w:r w:rsidR="00A25F89">
        <w:rPr>
          <w:rFonts w:ascii="Times New Roman" w:hAnsi="Times New Roman" w:cs="Times New Roman"/>
          <w:sz w:val="24"/>
          <w:szCs w:val="24"/>
        </w:rPr>
        <w:t xml:space="preserve"> This has </w:t>
      </w:r>
      <w:r>
        <w:rPr>
          <w:rFonts w:ascii="Times New Roman" w:hAnsi="Times New Roman" w:cs="Times New Roman"/>
          <w:sz w:val="24"/>
          <w:szCs w:val="24"/>
        </w:rPr>
        <w:t xml:space="preserve">   </w:t>
      </w:r>
    </w:p>
    <w:p w:rsidR="00FD4CA8" w:rsidRDefault="00FD4CA8" w:rsidP="006547DF">
      <w:pPr>
        <w:spacing w:line="480" w:lineRule="auto"/>
        <w:ind w:left="720" w:firstLine="720"/>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rPr>
          <w:rFonts w:ascii="Times New Roman" w:hAnsi="Times New Roman" w:cs="Times New Roman"/>
          <w:color w:val="222222"/>
          <w:sz w:val="24"/>
          <w:szCs w:val="24"/>
          <w:shd w:val="clear" w:color="auto" w:fill="FFFFFF"/>
        </w:rPr>
      </w:pPr>
    </w:p>
    <w:p w:rsidR="006547DF" w:rsidRDefault="006547DF" w:rsidP="00FD4CA8">
      <w:pPr>
        <w:spacing w:line="480" w:lineRule="auto"/>
        <w:ind w:left="720" w:hanging="720"/>
        <w:jc w:val="center"/>
        <w:rPr>
          <w:rFonts w:ascii="Times New Roman" w:hAnsi="Times New Roman" w:cs="Times New Roman"/>
          <w:color w:val="222222"/>
          <w:sz w:val="24"/>
          <w:szCs w:val="24"/>
          <w:shd w:val="clear" w:color="auto" w:fill="FFFFFF"/>
        </w:rPr>
      </w:pPr>
    </w:p>
    <w:p w:rsidR="00FD4CA8" w:rsidRDefault="00FD4CA8" w:rsidP="00FD4CA8">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A25F89" w:rsidRPr="00FD4CA8" w:rsidRDefault="00A25F89" w:rsidP="00FD4CA8">
      <w:pPr>
        <w:spacing w:line="480" w:lineRule="auto"/>
        <w:ind w:left="720" w:hanging="720"/>
        <w:rPr>
          <w:rFonts w:ascii="Times New Roman" w:hAnsi="Times New Roman" w:cs="Times New Roman"/>
          <w:color w:val="222222"/>
          <w:sz w:val="24"/>
          <w:szCs w:val="24"/>
          <w:shd w:val="clear" w:color="auto" w:fill="FFFFFF"/>
        </w:rPr>
      </w:pPr>
      <w:r w:rsidRPr="00FD4CA8">
        <w:rPr>
          <w:rFonts w:ascii="Times New Roman" w:hAnsi="Times New Roman" w:cs="Times New Roman"/>
          <w:color w:val="222222"/>
          <w:sz w:val="24"/>
          <w:szCs w:val="24"/>
          <w:shd w:val="clear" w:color="auto" w:fill="FFFFFF"/>
        </w:rPr>
        <w:t>Frisman. P. (August 27, 2010). TEEN DRIVING BEHAVIOR. OLR Research Report. Retrieved from  https://www.cga.ct.gov/2010/rpt/2010-R-0353.htm</w:t>
      </w:r>
    </w:p>
    <w:p w:rsidR="00A25F89" w:rsidRPr="00FD4CA8" w:rsidRDefault="00A25F89" w:rsidP="00FD4CA8">
      <w:pPr>
        <w:spacing w:line="480" w:lineRule="auto"/>
        <w:ind w:left="720" w:hanging="720"/>
        <w:rPr>
          <w:rFonts w:ascii="Times New Roman" w:hAnsi="Times New Roman" w:cs="Times New Roman"/>
          <w:color w:val="222222"/>
          <w:sz w:val="24"/>
          <w:szCs w:val="24"/>
          <w:shd w:val="clear" w:color="auto" w:fill="FFFFFF"/>
        </w:rPr>
      </w:pPr>
      <w:r w:rsidRPr="00FD4CA8">
        <w:rPr>
          <w:rFonts w:ascii="Times New Roman" w:hAnsi="Times New Roman" w:cs="Times New Roman"/>
          <w:color w:val="222222"/>
          <w:sz w:val="24"/>
          <w:szCs w:val="24"/>
          <w:shd w:val="clear" w:color="auto" w:fill="FFFFFF"/>
        </w:rPr>
        <w:lastRenderedPageBreak/>
        <w:t>Grace. E. (November 24, 2017). B.F Skinner Behavioral Theory. Kids Development. retrieved from http://www.kidsdevelopment.co.uk/bfskinnersbehaviouraltheory.html</w:t>
      </w:r>
    </w:p>
    <w:p w:rsidR="00076F5B" w:rsidRPr="00FD4CA8" w:rsidRDefault="00A25F89" w:rsidP="00FD4CA8">
      <w:pPr>
        <w:spacing w:line="480" w:lineRule="auto"/>
        <w:ind w:left="720" w:hanging="720"/>
        <w:rPr>
          <w:rFonts w:ascii="Times New Roman" w:hAnsi="Times New Roman" w:cs="Times New Roman"/>
          <w:sz w:val="24"/>
          <w:szCs w:val="24"/>
        </w:rPr>
      </w:pPr>
      <w:r w:rsidRPr="00FD4CA8">
        <w:rPr>
          <w:rFonts w:ascii="Times New Roman" w:hAnsi="Times New Roman" w:cs="Times New Roman"/>
          <w:color w:val="222222"/>
          <w:sz w:val="24"/>
          <w:szCs w:val="24"/>
          <w:shd w:val="clear" w:color="auto" w:fill="FFFFFF"/>
        </w:rPr>
        <w:t>Lerner, R. M. (1998). Theories of human development. </w:t>
      </w:r>
      <w:r w:rsidRPr="00FD4CA8">
        <w:rPr>
          <w:rFonts w:ascii="Times New Roman" w:hAnsi="Times New Roman" w:cs="Times New Roman"/>
          <w:i/>
          <w:iCs/>
          <w:color w:val="222222"/>
          <w:sz w:val="24"/>
          <w:szCs w:val="24"/>
          <w:shd w:val="clear" w:color="auto" w:fill="FFFFFF"/>
        </w:rPr>
        <w:t>Merrill-Palmer Quarterly of Behavior and Development</w:t>
      </w:r>
      <w:r w:rsidRPr="00FD4CA8">
        <w:rPr>
          <w:rFonts w:ascii="Times New Roman" w:hAnsi="Times New Roman" w:cs="Times New Roman"/>
          <w:color w:val="222222"/>
          <w:sz w:val="24"/>
          <w:szCs w:val="24"/>
          <w:shd w:val="clear" w:color="auto" w:fill="FFFFFF"/>
        </w:rPr>
        <w:t>, </w:t>
      </w:r>
      <w:r w:rsidRPr="00FD4CA8">
        <w:rPr>
          <w:rFonts w:ascii="Times New Roman" w:hAnsi="Times New Roman" w:cs="Times New Roman"/>
          <w:i/>
          <w:iCs/>
          <w:color w:val="222222"/>
          <w:sz w:val="24"/>
          <w:szCs w:val="24"/>
          <w:shd w:val="clear" w:color="auto" w:fill="FFFFFF"/>
        </w:rPr>
        <w:t>16</w:t>
      </w:r>
      <w:r w:rsidRPr="00FD4CA8">
        <w:rPr>
          <w:rFonts w:ascii="Times New Roman" w:hAnsi="Times New Roman" w:cs="Times New Roman"/>
          <w:color w:val="222222"/>
          <w:sz w:val="24"/>
          <w:szCs w:val="24"/>
          <w:shd w:val="clear" w:color="auto" w:fill="FFFFFF"/>
        </w:rPr>
        <w:t>, 238-245. Retrieved from http://sites.nd.edu/edu60455/files/2012/06/Lerner-1998-Theories-Human-Development.pdf</w:t>
      </w:r>
    </w:p>
    <w:sectPr w:rsidR="00076F5B" w:rsidRPr="00FD4CA8" w:rsidSect="006547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0233" w:rsidRDefault="00650233" w:rsidP="006547DF">
      <w:pPr>
        <w:spacing w:after="0" w:line="240" w:lineRule="auto"/>
      </w:pPr>
      <w:r>
        <w:separator/>
      </w:r>
    </w:p>
  </w:endnote>
  <w:endnote w:type="continuationSeparator" w:id="0">
    <w:p w:rsidR="00650233" w:rsidRDefault="00650233" w:rsidP="00654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0233" w:rsidRDefault="00650233" w:rsidP="006547DF">
      <w:pPr>
        <w:spacing w:after="0" w:line="240" w:lineRule="auto"/>
      </w:pPr>
      <w:r>
        <w:separator/>
      </w:r>
    </w:p>
  </w:footnote>
  <w:footnote w:type="continuationSeparator" w:id="0">
    <w:p w:rsidR="00650233" w:rsidRDefault="00650233" w:rsidP="00654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7DF" w:rsidRDefault="006547DF">
    <w:pPr>
      <w:pStyle w:val="Header"/>
    </w:pPr>
    <w:r w:rsidRPr="006547DF">
      <w:rPr>
        <w:rFonts w:ascii="Times New Roman" w:hAnsi="Times New Roman" w:cs="Times New Roman"/>
        <w:sz w:val="24"/>
        <w:szCs w:val="24"/>
      </w:rPr>
      <w:t>BEHAVIORAL THEORIES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547DF">
      <w:rPr>
        <w:rFonts w:ascii="Times New Roman" w:hAnsi="Times New Roman" w:cs="Times New Roman"/>
        <w:sz w:val="24"/>
        <w:szCs w:val="24"/>
      </w:rPr>
      <w:fldChar w:fldCharType="begin"/>
    </w:r>
    <w:r w:rsidRPr="006547DF">
      <w:rPr>
        <w:rFonts w:ascii="Times New Roman" w:hAnsi="Times New Roman" w:cs="Times New Roman"/>
        <w:sz w:val="24"/>
        <w:szCs w:val="24"/>
      </w:rPr>
      <w:instrText xml:space="preserve"> PAGE   \* MERGEFORMAT </w:instrText>
    </w:r>
    <w:r w:rsidRPr="006547DF">
      <w:rPr>
        <w:rFonts w:ascii="Times New Roman" w:hAnsi="Times New Roman" w:cs="Times New Roman"/>
        <w:sz w:val="24"/>
        <w:szCs w:val="24"/>
      </w:rPr>
      <w:fldChar w:fldCharType="separate"/>
    </w:r>
    <w:r>
      <w:rPr>
        <w:rFonts w:ascii="Times New Roman" w:hAnsi="Times New Roman" w:cs="Times New Roman"/>
        <w:noProof/>
        <w:sz w:val="24"/>
        <w:szCs w:val="24"/>
      </w:rPr>
      <w:t>5</w:t>
    </w:r>
    <w:r w:rsidRPr="006547D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7DF" w:rsidRPr="006547DF" w:rsidRDefault="006547DF">
    <w:pPr>
      <w:pStyle w:val="Header"/>
      <w:rPr>
        <w:rFonts w:ascii="Times New Roman" w:hAnsi="Times New Roman" w:cs="Times New Roman"/>
        <w:sz w:val="24"/>
        <w:szCs w:val="24"/>
      </w:rPr>
    </w:pPr>
    <w:r w:rsidRPr="006547DF">
      <w:rPr>
        <w:rFonts w:ascii="Times New Roman" w:hAnsi="Times New Roman" w:cs="Times New Roman"/>
        <w:sz w:val="24"/>
        <w:szCs w:val="24"/>
      </w:rPr>
      <w:t>Running Head: BEHAVIORAL THEORIES</w:t>
    </w:r>
    <w:r w:rsidRPr="006547DF">
      <w:rPr>
        <w:rFonts w:ascii="Times New Roman" w:hAnsi="Times New Roman" w:cs="Times New Roman"/>
        <w:sz w:val="24"/>
        <w:szCs w:val="24"/>
      </w:rPr>
      <w:tab/>
    </w:r>
    <w:r w:rsidRPr="006547DF">
      <w:rPr>
        <w:rFonts w:ascii="Times New Roman" w:hAnsi="Times New Roman" w:cs="Times New Roman"/>
        <w:sz w:val="24"/>
        <w:szCs w:val="24"/>
      </w:rPr>
      <w:tab/>
    </w:r>
    <w:r w:rsidRPr="006547DF">
      <w:rPr>
        <w:rFonts w:ascii="Times New Roman" w:hAnsi="Times New Roman" w:cs="Times New Roman"/>
        <w:sz w:val="24"/>
        <w:szCs w:val="24"/>
      </w:rPr>
      <w:tab/>
    </w:r>
    <w:r w:rsidRPr="006547DF">
      <w:rPr>
        <w:rFonts w:ascii="Times New Roman" w:hAnsi="Times New Roman" w:cs="Times New Roman"/>
        <w:sz w:val="24"/>
        <w:szCs w:val="24"/>
      </w:rPr>
      <w:fldChar w:fldCharType="begin"/>
    </w:r>
    <w:r w:rsidRPr="006547DF">
      <w:rPr>
        <w:rFonts w:ascii="Times New Roman" w:hAnsi="Times New Roman" w:cs="Times New Roman"/>
        <w:sz w:val="24"/>
        <w:szCs w:val="24"/>
      </w:rPr>
      <w:instrText xml:space="preserve"> PAGE   \* MERGEFORMAT </w:instrText>
    </w:r>
    <w:r w:rsidRPr="006547DF">
      <w:rPr>
        <w:rFonts w:ascii="Times New Roman" w:hAnsi="Times New Roman" w:cs="Times New Roman"/>
        <w:sz w:val="24"/>
        <w:szCs w:val="24"/>
      </w:rPr>
      <w:fldChar w:fldCharType="separate"/>
    </w:r>
    <w:r>
      <w:rPr>
        <w:rFonts w:ascii="Times New Roman" w:hAnsi="Times New Roman" w:cs="Times New Roman"/>
        <w:noProof/>
        <w:sz w:val="24"/>
        <w:szCs w:val="24"/>
      </w:rPr>
      <w:t>1</w:t>
    </w:r>
    <w:r w:rsidRPr="006547D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0B28"/>
    <w:rsid w:val="00076F5B"/>
    <w:rsid w:val="002B43CE"/>
    <w:rsid w:val="00322057"/>
    <w:rsid w:val="004B4F51"/>
    <w:rsid w:val="005A15F7"/>
    <w:rsid w:val="005D3719"/>
    <w:rsid w:val="00650233"/>
    <w:rsid w:val="006547DF"/>
    <w:rsid w:val="00937188"/>
    <w:rsid w:val="00967593"/>
    <w:rsid w:val="00A25F89"/>
    <w:rsid w:val="00C23F4B"/>
    <w:rsid w:val="00D07372"/>
    <w:rsid w:val="00DC0B28"/>
    <w:rsid w:val="00FD147C"/>
    <w:rsid w:val="00FD4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AD345F-B4A1-5646-9888-A581B6D2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5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DF"/>
  </w:style>
  <w:style w:type="paragraph" w:styleId="Footer">
    <w:name w:val="footer"/>
    <w:basedOn w:val="Normal"/>
    <w:link w:val="FooterChar"/>
    <w:uiPriority w:val="99"/>
    <w:unhideWhenUsed/>
    <w:rsid w:val="00654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2018-01-22T17:18:00Z</dcterms:created>
  <dcterms:modified xsi:type="dcterms:W3CDTF">2018-01-22T17:18:00Z</dcterms:modified>
</cp:coreProperties>
</file>